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2B" w:rsidRDefault="000A332B" w:rsidP="002F0E98">
      <w:pPr>
        <w:tabs>
          <w:tab w:val="left" w:pos="4140"/>
        </w:tabs>
        <w:spacing w:line="192" w:lineRule="auto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602C" w:rsidRPr="0069602C" w:rsidRDefault="0069602C" w:rsidP="0069602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602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69602C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69602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69602C" w:rsidRPr="0069602C" w:rsidRDefault="0069602C" w:rsidP="0069602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602C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9602C" w:rsidRPr="0069602C" w:rsidRDefault="0069602C" w:rsidP="0069602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9602C" w:rsidRPr="0069602C" w:rsidRDefault="0069602C" w:rsidP="0069602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602C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69602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69602C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69602C" w:rsidRPr="0069602C" w:rsidRDefault="0069602C" w:rsidP="0069602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602C" w:rsidRPr="0069602C" w:rsidRDefault="0069602C" w:rsidP="0069602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 w:rsidRPr="0069602C">
        <w:rPr>
          <w:rFonts w:ascii="Times New Roman" w:eastAsia="Times New Roman" w:hAnsi="Times New Roman"/>
          <w:sz w:val="26"/>
          <w:szCs w:val="26"/>
          <w:lang w:eastAsia="ru-RU"/>
        </w:rPr>
        <w:t xml:space="preserve">.08.2016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40</w:t>
      </w:r>
      <w:r w:rsidRPr="0069602C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69602C" w:rsidRPr="0069602C" w:rsidRDefault="0069602C" w:rsidP="0069602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602C" w:rsidRPr="0069602C" w:rsidRDefault="0069602C" w:rsidP="0069602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602C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69602C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69602C" w:rsidRPr="0069602C" w:rsidRDefault="0069602C" w:rsidP="0069602C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0A332B" w:rsidRDefault="000A332B" w:rsidP="002F0E98">
      <w:pPr>
        <w:tabs>
          <w:tab w:val="left" w:pos="4140"/>
        </w:tabs>
        <w:spacing w:line="192" w:lineRule="auto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E98" w:rsidRDefault="002F0E98" w:rsidP="002F0E98">
      <w:pPr>
        <w:tabs>
          <w:tab w:val="left" w:pos="4140"/>
        </w:tabs>
        <w:spacing w:line="192" w:lineRule="auto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О специальных местах для размещ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ния  печатных агитационных мат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риалов</w:t>
      </w:r>
    </w:p>
    <w:p w:rsidR="000A332B" w:rsidRDefault="000A332B" w:rsidP="002F0E98">
      <w:pPr>
        <w:tabs>
          <w:tab w:val="left" w:pos="4140"/>
        </w:tabs>
        <w:spacing w:line="192" w:lineRule="auto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332B" w:rsidRPr="002F0E98" w:rsidRDefault="000A332B" w:rsidP="002F0E98">
      <w:pPr>
        <w:tabs>
          <w:tab w:val="left" w:pos="4140"/>
        </w:tabs>
        <w:spacing w:line="192" w:lineRule="auto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5AEE" w:rsidRDefault="007C5AEE" w:rsidP="002F0E98">
      <w:pPr>
        <w:tabs>
          <w:tab w:val="left" w:pos="9355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E98" w:rsidRPr="002F0E98" w:rsidRDefault="002F0E98" w:rsidP="007C5AEE">
      <w:pPr>
        <w:tabs>
          <w:tab w:val="left" w:pos="9355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12 июня </w:t>
      </w:r>
      <w:smartTag w:uri="urn:schemas-microsoft-com:office:smarttags" w:element="metricconverter">
        <w:smartTagPr>
          <w:attr w:name="ProductID" w:val="2002 г"/>
        </w:smartTagPr>
        <w:r w:rsidRPr="002F0E98">
          <w:rPr>
            <w:rFonts w:ascii="Times New Roman" w:eastAsia="Times New Roman" w:hAnsi="Times New Roman"/>
            <w:sz w:val="26"/>
            <w:szCs w:val="26"/>
            <w:lang w:eastAsia="ru-RU"/>
          </w:rPr>
          <w:t>2002 г</w:t>
        </w:r>
      </w:smartTag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. № 67-ФЗ «Об о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новных гарантиях избирательных прав и права на участие в референдуме граждан Российской Федерации»,  администрация </w:t>
      </w:r>
      <w:proofErr w:type="spellStart"/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7C5AEE" w:rsidRDefault="002F0E98" w:rsidP="004E179C">
      <w:pPr>
        <w:tabs>
          <w:tab w:val="left" w:pos="9360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7C5AEE" w:rsidRDefault="004E179C" w:rsidP="007C5AEE">
      <w:pPr>
        <w:tabs>
          <w:tab w:val="left" w:pos="9360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 Выделить на террито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рии избирательного участка № 393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место для разм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щения печатных агитационных материалов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3B16">
        <w:rPr>
          <w:rFonts w:ascii="Times New Roman" w:eastAsia="Times New Roman" w:hAnsi="Times New Roman"/>
          <w:sz w:val="26"/>
          <w:szCs w:val="26"/>
          <w:lang w:eastAsia="ru-RU"/>
        </w:rPr>
        <w:t>выборам 18 сентября 2016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8D3B16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8D3B16" w:rsidRPr="00CF429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D3B16" w:rsidRPr="00CF4293">
        <w:rPr>
          <w:rFonts w:ascii="Times New Roman" w:eastAsia="Times New Roman" w:hAnsi="Times New Roman"/>
          <w:sz w:val="26"/>
          <w:szCs w:val="26"/>
          <w:lang w:eastAsia="ru-RU"/>
        </w:rPr>
        <w:t>путатов Государственной Ду</w:t>
      </w:r>
      <w:r w:rsidR="008D3B16">
        <w:rPr>
          <w:rFonts w:ascii="Times New Roman" w:eastAsia="Times New Roman" w:hAnsi="Times New Roman"/>
          <w:sz w:val="26"/>
          <w:szCs w:val="26"/>
          <w:lang w:eastAsia="ru-RU"/>
        </w:rPr>
        <w:t>мы Федерального Собрания Российской Федерации седьмого</w:t>
      </w:r>
      <w:r w:rsidR="008D3B16" w:rsidRPr="00CF4293">
        <w:rPr>
          <w:rFonts w:ascii="Times New Roman" w:eastAsia="Times New Roman" w:hAnsi="Times New Roman"/>
          <w:sz w:val="26"/>
          <w:szCs w:val="26"/>
          <w:lang w:eastAsia="ru-RU"/>
        </w:rPr>
        <w:t xml:space="preserve"> созыва</w:t>
      </w:r>
      <w:proofErr w:type="gramEnd"/>
      <w:r w:rsidR="008D3B1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помещение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магазина ИП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Гелашвили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Е.П. (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по согласова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нию),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мещение клуба с.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Алеевка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Секан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М.Н. – по согласованию).</w:t>
      </w:r>
    </w:p>
    <w:p w:rsidR="004E179C" w:rsidRPr="002F0E98" w:rsidRDefault="004E179C" w:rsidP="007C5AEE">
      <w:pPr>
        <w:tabs>
          <w:tab w:val="left" w:pos="9360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2. Настоящее постановление вступает в силу со дня его официального опу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ликования (обнародования).</w:t>
      </w:r>
    </w:p>
    <w:p w:rsidR="002F0E98" w:rsidRPr="002F0E98" w:rsidRDefault="002F0E98" w:rsidP="002F0E98">
      <w:pPr>
        <w:tabs>
          <w:tab w:val="left" w:pos="9360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E98" w:rsidRPr="002F0E98" w:rsidRDefault="002F0E98" w:rsidP="002F0E98">
      <w:pPr>
        <w:tabs>
          <w:tab w:val="left" w:pos="9360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E98" w:rsidRPr="002F0E98" w:rsidRDefault="002F0E98" w:rsidP="002F0E98">
      <w:pPr>
        <w:tabs>
          <w:tab w:val="left" w:pos="9360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E98" w:rsidRPr="002F0E98" w:rsidRDefault="002F0E98" w:rsidP="002F0E98">
      <w:pPr>
        <w:tabs>
          <w:tab w:val="left" w:pos="9360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                </w:t>
      </w:r>
      <w:r w:rsidR="007C5AE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</w:t>
      </w:r>
      <w:r w:rsidR="004E179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А.Б. Миньков</w:t>
      </w:r>
    </w:p>
    <w:p w:rsidR="002F0E98" w:rsidRPr="002F0E98" w:rsidRDefault="002F0E98" w:rsidP="002F0E98">
      <w:pPr>
        <w:tabs>
          <w:tab w:val="left" w:pos="9360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E98" w:rsidRPr="002F0E98" w:rsidRDefault="002F0E98" w:rsidP="002F0E98">
      <w:pPr>
        <w:tabs>
          <w:tab w:val="left" w:pos="9360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2F0E98" w:rsidRDefault="00CB00A9" w:rsidP="002F0E98">
      <w:pPr>
        <w:jc w:val="both"/>
        <w:rPr>
          <w:sz w:val="26"/>
          <w:szCs w:val="26"/>
        </w:rPr>
      </w:pPr>
    </w:p>
    <w:sectPr w:rsidR="00CB00A9" w:rsidRPr="002F0E98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D4"/>
    <w:rsid w:val="000A332B"/>
    <w:rsid w:val="002F0E98"/>
    <w:rsid w:val="004E179C"/>
    <w:rsid w:val="005A20D4"/>
    <w:rsid w:val="0069602C"/>
    <w:rsid w:val="007C5AEE"/>
    <w:rsid w:val="008D3B16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11</cp:revision>
  <cp:lastPrinted>2014-07-21T01:47:00Z</cp:lastPrinted>
  <dcterms:created xsi:type="dcterms:W3CDTF">2013-07-16T01:06:00Z</dcterms:created>
  <dcterms:modified xsi:type="dcterms:W3CDTF">2016-08-17T00:47:00Z</dcterms:modified>
</cp:coreProperties>
</file>